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FC" w:rsidRPr="004251FC" w:rsidRDefault="004251FC" w:rsidP="004251FC">
      <w:pPr>
        <w:jc w:val="center"/>
        <w:rPr>
          <w:rFonts w:ascii="Arial" w:hAnsi="Arial" w:cs="Arial"/>
          <w:b/>
          <w:color w:val="0070C0"/>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4251FC">
        <w:rPr>
          <w:rFonts w:ascii="Arial" w:hAnsi="Arial" w:cs="Arial"/>
          <w:b/>
          <w:color w:val="0070C0"/>
          <w:spacing w:val="60"/>
          <w:sz w:val="24"/>
          <w:szCs w:val="2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HAYVANLARDA YAŞAM</w:t>
      </w:r>
      <w:bookmarkStart w:id="0" w:name="_GoBack"/>
      <w:bookmarkEnd w:id="0"/>
    </w:p>
    <w:p w:rsidR="00A41676" w:rsidRPr="00DA25DD" w:rsidRDefault="00DA25DD" w:rsidP="00DA25DD">
      <w:pPr>
        <w:rPr>
          <w:rStyle w:val="apple-converted-space"/>
          <w:rFonts w:ascii="Arial" w:hAnsi="Arial" w:cs="Arial"/>
          <w:color w:val="000000"/>
          <w:sz w:val="24"/>
          <w:szCs w:val="24"/>
        </w:rPr>
      </w:pPr>
      <w:r w:rsidRPr="004251FC">
        <w:rPr>
          <w:rFonts w:ascii="Arial" w:hAnsi="Arial" w:cs="Arial"/>
          <w:caps/>
          <w:color w:val="234F77" w:themeColor="accent1" w:themeShade="8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Hayat Döngüsü :</w:t>
      </w:r>
      <w:r w:rsidRPr="004251FC">
        <w:rPr>
          <w:rFonts w:ascii="Arial" w:hAnsi="Arial" w:cs="Arial"/>
          <w:color w:val="000000"/>
          <w:sz w:val="24"/>
          <w:szCs w:val="24"/>
        </w:rPr>
        <w:br/>
      </w:r>
      <w:r w:rsidRPr="00DA25DD">
        <w:rPr>
          <w:rFonts w:ascii="Arial" w:hAnsi="Arial" w:cs="Arial"/>
          <w:color w:val="000000"/>
          <w:sz w:val="24"/>
          <w:szCs w:val="24"/>
        </w:rPr>
        <w:t>bakımı açısından farklılık gösterirler. Bu nedenle hayvan gruplarının hayat döngüleri birbirinden farklıdır.</w:t>
      </w:r>
      <w:r w:rsidRPr="00DA25DD">
        <w:rPr>
          <w:rFonts w:ascii="Arial" w:hAnsi="Arial" w:cs="Arial"/>
          <w:color w:val="000000"/>
          <w:sz w:val="24"/>
          <w:szCs w:val="24"/>
        </w:rPr>
        <w:br/>
        <w:t>Doğada yaşayan canlıların doğması, büyümesi, gelişmesi, üremesi (çoğalması) ve ölmesini içine alan süreye hayat döngüsü denir. Hayat döngüsü üreme olayı ile başlar.</w:t>
      </w:r>
      <w:r w:rsidRPr="00DA25DD">
        <w:rPr>
          <w:rStyle w:val="apple-converted-space"/>
          <w:rFonts w:ascii="Arial" w:hAnsi="Arial" w:cs="Arial"/>
          <w:color w:val="000000"/>
          <w:sz w:val="24"/>
          <w:szCs w:val="24"/>
        </w:rPr>
        <w:t> </w:t>
      </w:r>
      <w:r w:rsidRPr="00DA25DD">
        <w:rPr>
          <w:rFonts w:ascii="Arial" w:hAnsi="Arial" w:cs="Arial"/>
          <w:color w:val="000000"/>
          <w:sz w:val="24"/>
          <w:szCs w:val="24"/>
        </w:rPr>
        <w:br/>
        <w:t xml:space="preserve">Hayvanlarda da üreme, insanlar gibi </w:t>
      </w:r>
      <w:proofErr w:type="gramStart"/>
      <w:r w:rsidRPr="00DA25DD">
        <w:rPr>
          <w:rFonts w:ascii="Arial" w:hAnsi="Arial" w:cs="Arial"/>
          <w:color w:val="000000"/>
          <w:sz w:val="24"/>
          <w:szCs w:val="24"/>
        </w:rPr>
        <w:t>döllenme</w:t>
      </w:r>
      <w:proofErr w:type="gramEnd"/>
      <w:r w:rsidRPr="00DA25DD">
        <w:rPr>
          <w:rFonts w:ascii="Arial" w:hAnsi="Arial" w:cs="Arial"/>
          <w:color w:val="000000"/>
          <w:sz w:val="24"/>
          <w:szCs w:val="24"/>
        </w:rPr>
        <w:t xml:space="preserve"> olayı sayesinde gerçekleşir. Hayvanlarda, erkek ve dişi üreme hücrelerinin (sperm ve yumurta hücrelerinin) çekirdeklerini birleşmesine </w:t>
      </w:r>
      <w:proofErr w:type="gramStart"/>
      <w:r w:rsidRPr="00DA25DD">
        <w:rPr>
          <w:rFonts w:ascii="Arial" w:hAnsi="Arial" w:cs="Arial"/>
          <w:color w:val="000000"/>
          <w:sz w:val="24"/>
          <w:szCs w:val="24"/>
        </w:rPr>
        <w:t>döllenme</w:t>
      </w:r>
      <w:proofErr w:type="gramEnd"/>
      <w:r w:rsidRPr="00DA25DD">
        <w:rPr>
          <w:rFonts w:ascii="Arial" w:hAnsi="Arial" w:cs="Arial"/>
          <w:color w:val="000000"/>
          <w:sz w:val="24"/>
          <w:szCs w:val="24"/>
        </w:rPr>
        <w:t>, döllenme sonucu oluşan döllenmiş yumurta hücresine zigot denir. Zigot oluştuktan sonra gelişerek embriyo denilen canlı taslağını oluşturur. Oluşan embriyoda gelişimini tamamlayarak yeni bir canlıyı oluşturur. Embriyonun büyüyerek gelişebilmesi için beslenmesi ve korunması gerekir. Bunun için embriyoya uygun bir ortam sağlanmalıdır.</w:t>
      </w:r>
      <w:r w:rsidRPr="00DA25DD">
        <w:rPr>
          <w:rStyle w:val="apple-converted-space"/>
          <w:rFonts w:ascii="Arial" w:hAnsi="Arial" w:cs="Arial"/>
          <w:color w:val="000000"/>
          <w:sz w:val="24"/>
          <w:szCs w:val="24"/>
        </w:rPr>
        <w:t> </w:t>
      </w:r>
    </w:p>
    <w:p w:rsidR="00DA25DD" w:rsidRDefault="00DA25DD" w:rsidP="00DA25DD"/>
    <w:p w:rsidR="00DA25DD" w:rsidRDefault="00DA25DD" w:rsidP="00DA25DD">
      <w:pPr>
        <w:pStyle w:val="NormalWeb"/>
        <w:shd w:val="clear" w:color="auto" w:fill="FFFFFF"/>
        <w:spacing w:line="390" w:lineRule="atLeast"/>
        <w:rPr>
          <w:rFonts w:ascii="Arial" w:hAnsi="Arial" w:cs="Arial"/>
          <w:color w:val="000000"/>
          <w:sz w:val="26"/>
          <w:szCs w:val="26"/>
        </w:rPr>
      </w:pPr>
      <w:r>
        <w:rPr>
          <w:rStyle w:val="apple-converted-space"/>
          <w:rFonts w:ascii="Arial" w:hAnsi="Arial" w:cs="Arial"/>
          <w:b/>
          <w:bCs/>
          <w:color w:val="339900"/>
          <w:sz w:val="26"/>
          <w:szCs w:val="26"/>
        </w:rPr>
        <w:t> </w:t>
      </w:r>
      <w:r>
        <w:rPr>
          <w:rStyle w:val="f13y"/>
          <w:rFonts w:ascii="Arial" w:hAnsi="Arial" w:cs="Arial"/>
          <w:b/>
          <w:bCs/>
          <w:color w:val="339900"/>
          <w:sz w:val="26"/>
          <w:szCs w:val="26"/>
        </w:rPr>
        <w:t>MEMELİLERDE ÜREME</w:t>
      </w:r>
      <w:r>
        <w:rPr>
          <w:rFonts w:ascii="Arial" w:hAnsi="Arial" w:cs="Arial"/>
          <w:color w:val="000000"/>
          <w:sz w:val="26"/>
          <w:szCs w:val="26"/>
        </w:rPr>
        <w:br/>
        <w:t>Memelilerde, yumurta ve spermin birleşmesi dişi canlının vücudunda g</w:t>
      </w:r>
      <w:r w:rsidR="004251FC">
        <w:rPr>
          <w:rFonts w:ascii="Arial" w:hAnsi="Arial" w:cs="Arial"/>
          <w:noProof/>
          <w:color w:val="000000"/>
        </w:rPr>
        <w:drawing>
          <wp:anchor distT="0" distB="0" distL="114300" distR="114300" simplePos="0" relativeHeight="251658240" behindDoc="0" locked="0" layoutInCell="1" allowOverlap="1">
            <wp:simplePos x="0" y="0"/>
            <wp:positionH relativeFrom="column">
              <wp:posOffset>-4445</wp:posOffset>
            </wp:positionH>
            <wp:positionV relativeFrom="paragraph">
              <wp:posOffset>544830</wp:posOffset>
            </wp:positionV>
            <wp:extent cx="2533650" cy="1800225"/>
            <wp:effectExtent l="133350" t="114300" r="247650" b="295275"/>
            <wp:wrapSquare wrapText="bothSides"/>
            <wp:docPr id="5" name="Resim 5" descr="C:\Program Files\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149627.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3650" cy="18002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roofErr w:type="spellStart"/>
      <w:r>
        <w:rPr>
          <w:rFonts w:ascii="Arial" w:hAnsi="Arial" w:cs="Arial"/>
          <w:color w:val="000000"/>
          <w:sz w:val="26"/>
          <w:szCs w:val="26"/>
        </w:rPr>
        <w:t>erçekleşir</w:t>
      </w:r>
      <w:proofErr w:type="spellEnd"/>
      <w:r>
        <w:rPr>
          <w:rFonts w:ascii="Arial" w:hAnsi="Arial" w:cs="Arial"/>
          <w:color w:val="000000"/>
          <w:sz w:val="26"/>
          <w:szCs w:val="26"/>
        </w:rPr>
        <w:t xml:space="preserve">. </w:t>
      </w:r>
      <w:proofErr w:type="gramStart"/>
      <w:r>
        <w:rPr>
          <w:rFonts w:ascii="Arial" w:hAnsi="Arial" w:cs="Arial"/>
          <w:color w:val="000000"/>
          <w:sz w:val="26"/>
          <w:szCs w:val="26"/>
        </w:rPr>
        <w:t>Döllenme</w:t>
      </w:r>
      <w:proofErr w:type="gramEnd"/>
      <w:r>
        <w:rPr>
          <w:rFonts w:ascii="Arial" w:hAnsi="Arial" w:cs="Arial"/>
          <w:color w:val="000000"/>
          <w:sz w:val="26"/>
          <w:szCs w:val="26"/>
        </w:rPr>
        <w:t xml:space="preserve"> sonucu zigot oluşur ve zigottan embriyo meydana gelir. Embriyo dişi canlının</w:t>
      </w:r>
      <w:r>
        <w:rPr>
          <w:rStyle w:val="apple-converted-space"/>
          <w:rFonts w:ascii="Arial" w:hAnsi="Arial" w:cs="Arial"/>
          <w:color w:val="000000"/>
          <w:sz w:val="26"/>
          <w:szCs w:val="26"/>
        </w:rPr>
        <w:t> </w:t>
      </w:r>
      <w:proofErr w:type="gramStart"/>
      <w:r>
        <w:rPr>
          <w:rFonts w:ascii="Arial" w:hAnsi="Arial" w:cs="Arial"/>
          <w:b/>
          <w:bCs/>
          <w:color w:val="000000"/>
          <w:sz w:val="26"/>
          <w:szCs w:val="26"/>
        </w:rPr>
        <w:t>döl</w:t>
      </w:r>
      <w:proofErr w:type="gramEnd"/>
      <w:r>
        <w:rPr>
          <w:rFonts w:ascii="Arial" w:hAnsi="Arial" w:cs="Arial"/>
          <w:b/>
          <w:bCs/>
          <w:color w:val="000000"/>
          <w:sz w:val="26"/>
          <w:szCs w:val="26"/>
        </w:rPr>
        <w:t xml:space="preserve"> </w:t>
      </w:r>
      <w:proofErr w:type="spellStart"/>
      <w:r>
        <w:rPr>
          <w:rFonts w:ascii="Arial" w:hAnsi="Arial" w:cs="Arial"/>
          <w:b/>
          <w:bCs/>
          <w:color w:val="000000"/>
          <w:sz w:val="26"/>
          <w:szCs w:val="26"/>
        </w:rPr>
        <w:t>yatağında</w:t>
      </w:r>
      <w:r>
        <w:rPr>
          <w:rFonts w:ascii="Arial" w:hAnsi="Arial" w:cs="Arial"/>
          <w:color w:val="000000"/>
          <w:sz w:val="26"/>
          <w:szCs w:val="26"/>
        </w:rPr>
        <w:t>gelişmesini</w:t>
      </w:r>
      <w:proofErr w:type="spellEnd"/>
      <w:r>
        <w:rPr>
          <w:rFonts w:ascii="Arial" w:hAnsi="Arial" w:cs="Arial"/>
          <w:color w:val="000000"/>
          <w:sz w:val="26"/>
          <w:szCs w:val="26"/>
        </w:rPr>
        <w:t xml:space="preserve"> sürdürür. Gelişme sonucu oluşan yavru canlı doğum olayıyla dişinin vücudundan dışarıya çıkar. Yavru canlı anne veya babasına benzer. Yavru bireyler kendilerine bakamadıkları için, ebeveynleri tarafından kendilerine yeterli oluncaya kadar beslenir ve korunurlar.</w:t>
      </w:r>
    </w:p>
    <w:p w:rsidR="00DA25DD" w:rsidRDefault="00DA25DD" w:rsidP="00DA25DD">
      <w:pPr>
        <w:pStyle w:val="NormalWeb"/>
        <w:shd w:val="clear" w:color="auto" w:fill="FFFFFF"/>
        <w:spacing w:line="390" w:lineRule="atLeast"/>
        <w:rPr>
          <w:rFonts w:ascii="Arial" w:hAnsi="Arial" w:cs="Arial"/>
          <w:color w:val="000000"/>
          <w:sz w:val="26"/>
          <w:szCs w:val="26"/>
        </w:rPr>
      </w:pPr>
      <w:r>
        <w:rPr>
          <w:rFonts w:ascii="Arial" w:hAnsi="Arial" w:cs="Arial"/>
          <w:color w:val="000000"/>
          <w:sz w:val="26"/>
          <w:szCs w:val="26"/>
        </w:rPr>
        <w:t>Yavrunun beslenmesinde anne sütü ile sağlanır. Dişi canlıların sütü özel besin değerlerine sahiptir. Sütün yapısında yavrunun mikroplardan korunmasını sağlayan maddeler vardır. Kedi, köpek, inek, kanguru, at, koyun, aslan, tavşan, yunus, zürafa, fil, yarasa, balina, deve ve fok gibi canlılar bu şekilde çoğalırlar.</w:t>
      </w:r>
    </w:p>
    <w:p w:rsidR="00DA25DD" w:rsidRDefault="00DA25DD" w:rsidP="00DA25DD"/>
    <w:sectPr w:rsidR="00DA2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B3FE0"/>
    <w:multiLevelType w:val="hybridMultilevel"/>
    <w:tmpl w:val="7910DDE6"/>
    <w:lvl w:ilvl="0" w:tplc="ED3CB878">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DD"/>
    <w:rsid w:val="004251FC"/>
    <w:rsid w:val="00A41676"/>
    <w:rsid w:val="00DA25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A25DD"/>
  </w:style>
  <w:style w:type="paragraph" w:styleId="ListeParagraf">
    <w:name w:val="List Paragraph"/>
    <w:basedOn w:val="Normal"/>
    <w:uiPriority w:val="34"/>
    <w:qFormat/>
    <w:rsid w:val="00DA25DD"/>
    <w:pPr>
      <w:ind w:left="720"/>
      <w:contextualSpacing/>
    </w:pPr>
  </w:style>
  <w:style w:type="paragraph" w:styleId="NormalWeb">
    <w:name w:val="Normal (Web)"/>
    <w:basedOn w:val="Normal"/>
    <w:uiPriority w:val="99"/>
    <w:semiHidden/>
    <w:unhideWhenUsed/>
    <w:rsid w:val="00DA25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13y">
    <w:name w:val="f13y"/>
    <w:basedOn w:val="VarsaylanParagrafYazTipi"/>
    <w:rsid w:val="00DA25DD"/>
  </w:style>
  <w:style w:type="paragraph" w:styleId="BalonMetni">
    <w:name w:val="Balloon Text"/>
    <w:basedOn w:val="Normal"/>
    <w:link w:val="BalonMetniChar"/>
    <w:uiPriority w:val="99"/>
    <w:semiHidden/>
    <w:unhideWhenUsed/>
    <w:rsid w:val="00DA25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25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A25DD"/>
  </w:style>
  <w:style w:type="paragraph" w:styleId="ListeParagraf">
    <w:name w:val="List Paragraph"/>
    <w:basedOn w:val="Normal"/>
    <w:uiPriority w:val="34"/>
    <w:qFormat/>
    <w:rsid w:val="00DA25DD"/>
    <w:pPr>
      <w:ind w:left="720"/>
      <w:contextualSpacing/>
    </w:pPr>
  </w:style>
  <w:style w:type="paragraph" w:styleId="NormalWeb">
    <w:name w:val="Normal (Web)"/>
    <w:basedOn w:val="Normal"/>
    <w:uiPriority w:val="99"/>
    <w:semiHidden/>
    <w:unhideWhenUsed/>
    <w:rsid w:val="00DA25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13y">
    <w:name w:val="f13y"/>
    <w:basedOn w:val="VarsaylanParagrafYazTipi"/>
    <w:rsid w:val="00DA25DD"/>
  </w:style>
  <w:style w:type="paragraph" w:styleId="BalonMetni">
    <w:name w:val="Balloon Text"/>
    <w:basedOn w:val="Normal"/>
    <w:link w:val="BalonMetniChar"/>
    <w:uiPriority w:val="99"/>
    <w:semiHidden/>
    <w:unhideWhenUsed/>
    <w:rsid w:val="00DA25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2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4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Doğ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242</Words>
  <Characters>1383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dc:creator>
  <cp:keywords/>
  <dc:description/>
  <cp:lastModifiedBy>PC10</cp:lastModifiedBy>
  <cp:revision>1</cp:revision>
  <dcterms:created xsi:type="dcterms:W3CDTF">2014-10-26T17:37:00Z</dcterms:created>
  <dcterms:modified xsi:type="dcterms:W3CDTF">2014-10-26T17:56:00Z</dcterms:modified>
</cp:coreProperties>
</file>